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8B" w:rsidRPr="0013308B" w:rsidRDefault="0013308B" w:rsidP="0013308B">
      <w:pPr>
        <w:spacing w:after="300" w:line="240" w:lineRule="auto"/>
        <w:outlineLvl w:val="2"/>
        <w:rPr>
          <w:rFonts w:ascii="Helvetica" w:eastAsia="Times New Roman" w:hAnsi="Helvetica" w:cs="Helvetica"/>
          <w:color w:val="990000"/>
          <w:sz w:val="32"/>
          <w:szCs w:val="32"/>
          <w:lang/>
        </w:rPr>
      </w:pPr>
      <w:r w:rsidRPr="0013308B">
        <w:rPr>
          <w:rFonts w:ascii="Helvetica" w:eastAsia="Times New Roman" w:hAnsi="Helvetica" w:cs="Helvetica"/>
          <w:color w:val="990000"/>
          <w:sz w:val="32"/>
          <w:szCs w:val="32"/>
          <w:lang/>
        </w:rPr>
        <w:t>Points to Remember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Most children are not abused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The best way to safeguard children is by working in partnership with parents and children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Children rarely lie about abuse, so if they tell you something is happening to them, believe them, however unlikely or shocking it may seem.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 xml:space="preserve">It is not your duty to investigate allegations of abuse, only to report them 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Occasionally false allegations of abuse may be made, so don’t allow workers to put themselves in vulnerable positions. This protects children as well as staff.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 xml:space="preserve">If someone feels uncomfortable about another worker’s </w:t>
      </w:r>
      <w:proofErr w:type="spellStart"/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behaviour</w:t>
      </w:r>
      <w:proofErr w:type="spellEnd"/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 xml:space="preserve"> they should share their concerns. It is often only by fitting together the jigsaw pieces of information that children are protected.</w:t>
      </w:r>
    </w:p>
    <w:p w:rsidR="0013308B" w:rsidRPr="0013308B" w:rsidRDefault="0013308B" w:rsidP="0013308B">
      <w:pPr>
        <w:numPr>
          <w:ilvl w:val="0"/>
          <w:numId w:val="1"/>
        </w:numPr>
        <w:spacing w:before="100" w:beforeAutospacing="1" w:after="100" w:afterAutospacing="1" w:line="420" w:lineRule="auto"/>
        <w:rPr>
          <w:rFonts w:ascii="Arial" w:eastAsia="Times New Roman" w:hAnsi="Arial" w:cs="Arial"/>
          <w:color w:val="545454"/>
          <w:sz w:val="32"/>
          <w:szCs w:val="32"/>
          <w:lang/>
        </w:rPr>
      </w:pPr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 xml:space="preserve">It is better to discuss concerns about the welfare of a </w:t>
      </w:r>
      <w:proofErr w:type="gramStart"/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>child  than</w:t>
      </w:r>
      <w:proofErr w:type="gramEnd"/>
      <w:r w:rsidRPr="0013308B">
        <w:rPr>
          <w:rFonts w:ascii="Arial" w:eastAsia="Times New Roman" w:hAnsi="Arial" w:cs="Arial"/>
          <w:color w:val="545454"/>
          <w:sz w:val="32"/>
          <w:szCs w:val="32"/>
          <w:lang/>
        </w:rPr>
        <w:t xml:space="preserve"> to keep your worries to yourself.</w:t>
      </w:r>
    </w:p>
    <w:p w:rsidR="0015329D" w:rsidRPr="0013308B" w:rsidRDefault="0013308B">
      <w:pPr>
        <w:rPr>
          <w:sz w:val="32"/>
          <w:szCs w:val="32"/>
        </w:rPr>
      </w:pPr>
      <w:r>
        <w:rPr>
          <w:sz w:val="32"/>
          <w:szCs w:val="32"/>
        </w:rPr>
        <w:t>(WSCB 2012)</w:t>
      </w:r>
    </w:p>
    <w:sectPr w:rsidR="0015329D" w:rsidRPr="0013308B" w:rsidSect="00153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173"/>
    <w:multiLevelType w:val="multilevel"/>
    <w:tmpl w:val="44AA8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08B"/>
    <w:rsid w:val="00082A3C"/>
    <w:rsid w:val="0013308B"/>
    <w:rsid w:val="0015329D"/>
    <w:rsid w:val="002C5E65"/>
    <w:rsid w:val="002F4209"/>
    <w:rsid w:val="00361D45"/>
    <w:rsid w:val="0038031C"/>
    <w:rsid w:val="00596095"/>
    <w:rsid w:val="00643505"/>
    <w:rsid w:val="006F5626"/>
    <w:rsid w:val="008B44B0"/>
    <w:rsid w:val="009108B9"/>
    <w:rsid w:val="00954FB9"/>
    <w:rsid w:val="00A4786C"/>
    <w:rsid w:val="00B33779"/>
    <w:rsid w:val="00B73E01"/>
    <w:rsid w:val="00C14EB3"/>
    <w:rsid w:val="00C67358"/>
    <w:rsid w:val="00E23540"/>
    <w:rsid w:val="00E7118A"/>
    <w:rsid w:val="00F2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9D"/>
  </w:style>
  <w:style w:type="paragraph" w:styleId="Heading3">
    <w:name w:val="heading 3"/>
    <w:basedOn w:val="Normal"/>
    <w:link w:val="Heading3Char"/>
    <w:uiPriority w:val="9"/>
    <w:qFormat/>
    <w:rsid w:val="0013308B"/>
    <w:pPr>
      <w:spacing w:after="300" w:line="240" w:lineRule="auto"/>
      <w:outlineLvl w:val="2"/>
    </w:pPr>
    <w:rPr>
      <w:rFonts w:ascii="Helvetica" w:eastAsia="Times New Roman" w:hAnsi="Helvetica" w:cs="Helvetica"/>
      <w:color w:val="990000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308B"/>
    <w:rPr>
      <w:rFonts w:ascii="Helvetica" w:eastAsia="Times New Roman" w:hAnsi="Helvetica" w:cs="Helvetica"/>
      <w:color w:val="990000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cp:lastPrinted>2013-02-06T13:55:00Z</cp:lastPrinted>
  <dcterms:created xsi:type="dcterms:W3CDTF">2013-02-06T13:54:00Z</dcterms:created>
  <dcterms:modified xsi:type="dcterms:W3CDTF">2013-02-06T13:56:00Z</dcterms:modified>
</cp:coreProperties>
</file>