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96F" w:rsidRDefault="00F0101B" w:rsidP="0062296F">
      <w:pPr>
        <w:spacing w:after="0" w:line="240" w:lineRule="auto"/>
        <w:jc w:val="center"/>
        <w:rPr>
          <w:rFonts w:ascii="Times New Roman" w:hAnsi="Times New Roman" w:cs="Times New Roman"/>
          <w:sz w:val="28"/>
          <w:szCs w:val="28"/>
        </w:rPr>
      </w:pPr>
      <w:r w:rsidRPr="0062296F">
        <w:rPr>
          <w:rFonts w:ascii="Times New Roman" w:hAnsi="Times New Roman" w:cs="Times New Roman"/>
          <w:sz w:val="28"/>
          <w:szCs w:val="28"/>
        </w:rPr>
        <w:t>GUIDELINES RELATING TO THE PROCESS OF WORKING WITH</w:t>
      </w:r>
    </w:p>
    <w:p w:rsidR="00417BFA" w:rsidRPr="0062296F" w:rsidRDefault="00F0101B" w:rsidP="0062296F">
      <w:pPr>
        <w:spacing w:after="0" w:line="240" w:lineRule="auto"/>
        <w:jc w:val="center"/>
        <w:rPr>
          <w:rFonts w:ascii="Times New Roman" w:hAnsi="Times New Roman" w:cs="Times New Roman"/>
          <w:sz w:val="28"/>
          <w:szCs w:val="28"/>
        </w:rPr>
      </w:pPr>
      <w:r w:rsidRPr="0062296F">
        <w:rPr>
          <w:rFonts w:ascii="Times New Roman" w:hAnsi="Times New Roman" w:cs="Times New Roman"/>
          <w:sz w:val="28"/>
          <w:szCs w:val="28"/>
        </w:rPr>
        <w:t xml:space="preserve"> PARENTS WHO USE DRUGS AND/OR ALCOHOL</w:t>
      </w:r>
    </w:p>
    <w:p w:rsidR="0062296F" w:rsidRDefault="0062296F">
      <w:pPr>
        <w:rPr>
          <w:rFonts w:ascii="Times New Roman" w:hAnsi="Times New Roman" w:cs="Times New Roman"/>
          <w:sz w:val="28"/>
          <w:szCs w:val="28"/>
        </w:rPr>
      </w:pPr>
    </w:p>
    <w:p w:rsidR="00F0101B" w:rsidRDefault="00F0101B">
      <w:pPr>
        <w:rPr>
          <w:rFonts w:ascii="Times New Roman" w:hAnsi="Times New Roman" w:cs="Times New Roman"/>
          <w:sz w:val="28"/>
          <w:szCs w:val="28"/>
        </w:rPr>
      </w:pPr>
      <w:r w:rsidRPr="0062296F">
        <w:rPr>
          <w:rFonts w:ascii="Times New Roman" w:hAnsi="Times New Roman" w:cs="Times New Roman"/>
          <w:sz w:val="28"/>
          <w:szCs w:val="28"/>
        </w:rPr>
        <w:t>Drug and alcohol services assess and review all clients at regular intervals and parents should routinely be asked about their parenting and childcare practices.  It is important to consider parenting and childcare practices within the context of on-going agency client work and parents with drug/alcohol problems should be treated in the same way as other parents whose personal difficulties interfere with or lessen their ability to provide good parenting.</w:t>
      </w:r>
    </w:p>
    <w:p w:rsidR="0062296F" w:rsidRPr="0062296F" w:rsidRDefault="0062296F">
      <w:pPr>
        <w:rPr>
          <w:rFonts w:ascii="Times New Roman" w:hAnsi="Times New Roman" w:cs="Times New Roman"/>
          <w:sz w:val="28"/>
          <w:szCs w:val="28"/>
        </w:rPr>
      </w:pPr>
    </w:p>
    <w:p w:rsidR="00F0101B" w:rsidRDefault="00F0101B">
      <w:pPr>
        <w:rPr>
          <w:rFonts w:ascii="Times New Roman" w:hAnsi="Times New Roman" w:cs="Times New Roman"/>
          <w:sz w:val="28"/>
          <w:szCs w:val="28"/>
        </w:rPr>
      </w:pPr>
      <w:r w:rsidRPr="0062296F">
        <w:rPr>
          <w:rFonts w:ascii="Times New Roman" w:hAnsi="Times New Roman" w:cs="Times New Roman"/>
          <w:sz w:val="28"/>
          <w:szCs w:val="28"/>
        </w:rPr>
        <w:t>When assessing children, it is important to look at the drug and alcohol use from the perspective of the child and the impact it has on the child’s life and development.  In households where there is drug/alcohol use, consideration should be given as to whether Social Services should be involved.</w:t>
      </w:r>
    </w:p>
    <w:p w:rsidR="0062296F" w:rsidRPr="0062296F" w:rsidRDefault="0062296F">
      <w:pPr>
        <w:rPr>
          <w:rFonts w:ascii="Times New Roman" w:hAnsi="Times New Roman" w:cs="Times New Roman"/>
          <w:sz w:val="28"/>
          <w:szCs w:val="28"/>
        </w:rPr>
      </w:pPr>
    </w:p>
    <w:p w:rsidR="00F0101B" w:rsidRDefault="00F0101B">
      <w:pPr>
        <w:rPr>
          <w:rFonts w:ascii="Times New Roman" w:hAnsi="Times New Roman" w:cs="Times New Roman"/>
          <w:sz w:val="28"/>
          <w:szCs w:val="28"/>
        </w:rPr>
      </w:pPr>
      <w:r w:rsidRPr="0062296F">
        <w:rPr>
          <w:rFonts w:ascii="Times New Roman" w:hAnsi="Times New Roman" w:cs="Times New Roman"/>
          <w:sz w:val="28"/>
          <w:szCs w:val="28"/>
        </w:rPr>
        <w:t xml:space="preserve">It should be acknowledged that drug/alcohol use in itself is </w:t>
      </w:r>
      <w:r w:rsidR="00921351" w:rsidRPr="0062296F">
        <w:rPr>
          <w:rFonts w:ascii="Times New Roman" w:hAnsi="Times New Roman" w:cs="Times New Roman"/>
          <w:sz w:val="28"/>
          <w:szCs w:val="28"/>
        </w:rPr>
        <w:t xml:space="preserve">not a reason for considering a child to be at risk and agencies should only be </w:t>
      </w:r>
      <w:r w:rsidR="00E57DA9">
        <w:rPr>
          <w:rFonts w:ascii="Times New Roman" w:hAnsi="Times New Roman" w:cs="Times New Roman"/>
          <w:sz w:val="28"/>
          <w:szCs w:val="28"/>
        </w:rPr>
        <w:t>concerned with the effects drug</w:t>
      </w:r>
      <w:r w:rsidR="00921351" w:rsidRPr="0062296F">
        <w:rPr>
          <w:rFonts w:ascii="Times New Roman" w:hAnsi="Times New Roman" w:cs="Times New Roman"/>
          <w:sz w:val="28"/>
          <w:szCs w:val="28"/>
        </w:rPr>
        <w:t xml:space="preserve"> and alcohol use has on the child’s welfare and development.</w:t>
      </w:r>
    </w:p>
    <w:p w:rsidR="0062296F" w:rsidRPr="0062296F" w:rsidRDefault="0062296F">
      <w:pPr>
        <w:rPr>
          <w:rFonts w:ascii="Times New Roman" w:hAnsi="Times New Roman" w:cs="Times New Roman"/>
          <w:sz w:val="28"/>
          <w:szCs w:val="28"/>
        </w:rPr>
      </w:pPr>
    </w:p>
    <w:p w:rsidR="00921351" w:rsidRPr="002625BC" w:rsidRDefault="00921351">
      <w:pPr>
        <w:rPr>
          <w:rFonts w:ascii="Times New Roman" w:hAnsi="Times New Roman" w:cs="Times New Roman"/>
          <w:b/>
          <w:sz w:val="28"/>
          <w:szCs w:val="28"/>
        </w:rPr>
      </w:pPr>
      <w:r w:rsidRPr="002625BC">
        <w:rPr>
          <w:rFonts w:ascii="Times New Roman" w:hAnsi="Times New Roman" w:cs="Times New Roman"/>
          <w:b/>
          <w:sz w:val="28"/>
          <w:szCs w:val="28"/>
        </w:rPr>
        <w:t xml:space="preserve">When </w:t>
      </w:r>
      <w:proofErr w:type="gramStart"/>
      <w:r w:rsidRPr="002625BC">
        <w:rPr>
          <w:rFonts w:ascii="Times New Roman" w:hAnsi="Times New Roman" w:cs="Times New Roman"/>
          <w:b/>
          <w:sz w:val="28"/>
          <w:szCs w:val="28"/>
        </w:rPr>
        <w:t>staff start</w:t>
      </w:r>
      <w:proofErr w:type="gramEnd"/>
      <w:r w:rsidRPr="002625BC">
        <w:rPr>
          <w:rFonts w:ascii="Times New Roman" w:hAnsi="Times New Roman" w:cs="Times New Roman"/>
          <w:b/>
          <w:sz w:val="28"/>
          <w:szCs w:val="28"/>
        </w:rPr>
        <w:t xml:space="preserve"> working with a drug/alcohol using parent they should explain their policy on confidentiality and information sharing.  If an agency is concerned that a child may be at risk of significant harm as locally agreed, the practitioner should:</w:t>
      </w:r>
    </w:p>
    <w:p w:rsidR="00921351" w:rsidRDefault="0062296F" w:rsidP="0092135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w:t>
      </w:r>
      <w:r w:rsidR="00921351" w:rsidRPr="0062296F">
        <w:rPr>
          <w:rFonts w:ascii="Times New Roman" w:hAnsi="Times New Roman" w:cs="Times New Roman"/>
          <w:sz w:val="28"/>
          <w:szCs w:val="28"/>
        </w:rPr>
        <w:t>nform the client of the concern and discuss the reasons for this (except  where telling the client that information is being pass</w:t>
      </w:r>
      <w:r w:rsidR="002625BC">
        <w:rPr>
          <w:rFonts w:ascii="Times New Roman" w:hAnsi="Times New Roman" w:cs="Times New Roman"/>
          <w:sz w:val="28"/>
          <w:szCs w:val="28"/>
        </w:rPr>
        <w:t>ed</w:t>
      </w:r>
      <w:r w:rsidR="00921351" w:rsidRPr="0062296F">
        <w:rPr>
          <w:rFonts w:ascii="Times New Roman" w:hAnsi="Times New Roman" w:cs="Times New Roman"/>
          <w:sz w:val="28"/>
          <w:szCs w:val="28"/>
        </w:rPr>
        <w:t xml:space="preserve"> on may result in harm to a child</w:t>
      </w:r>
      <w:r w:rsidR="00E57DA9">
        <w:rPr>
          <w:rFonts w:ascii="Times New Roman" w:hAnsi="Times New Roman" w:cs="Times New Roman"/>
          <w:sz w:val="28"/>
          <w:szCs w:val="28"/>
        </w:rPr>
        <w:t>);</w:t>
      </w:r>
      <w:r w:rsidR="00921351" w:rsidRPr="0062296F">
        <w:rPr>
          <w:rFonts w:ascii="Times New Roman" w:hAnsi="Times New Roman" w:cs="Times New Roman"/>
          <w:sz w:val="28"/>
          <w:szCs w:val="28"/>
        </w:rPr>
        <w:t xml:space="preserve"> and</w:t>
      </w:r>
    </w:p>
    <w:p w:rsidR="0062296F" w:rsidRPr="0062296F" w:rsidRDefault="0062296F" w:rsidP="0062296F">
      <w:pPr>
        <w:pStyle w:val="ListParagraph"/>
        <w:rPr>
          <w:rFonts w:ascii="Times New Roman" w:hAnsi="Times New Roman" w:cs="Times New Roman"/>
          <w:sz w:val="28"/>
          <w:szCs w:val="28"/>
        </w:rPr>
      </w:pPr>
    </w:p>
    <w:p w:rsidR="00921351" w:rsidRPr="0062296F" w:rsidRDefault="0062296F" w:rsidP="00921351">
      <w:pPr>
        <w:pStyle w:val="ListParagraph"/>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a</w:t>
      </w:r>
      <w:r w:rsidR="00921351" w:rsidRPr="0062296F">
        <w:rPr>
          <w:rFonts w:ascii="Times New Roman" w:hAnsi="Times New Roman" w:cs="Times New Roman"/>
          <w:sz w:val="28"/>
          <w:szCs w:val="28"/>
        </w:rPr>
        <w:t>sk</w:t>
      </w:r>
      <w:proofErr w:type="gramEnd"/>
      <w:r w:rsidR="00921351" w:rsidRPr="0062296F">
        <w:rPr>
          <w:rFonts w:ascii="Times New Roman" w:hAnsi="Times New Roman" w:cs="Times New Roman"/>
          <w:sz w:val="28"/>
          <w:szCs w:val="28"/>
        </w:rPr>
        <w:t xml:space="preserve"> the client for consent to seek help from other services.  If this consent is not forthcoming and the agency believes that the child is at risk of significant harm, the agency as a matter of good practice, override the parent’s wishes.</w:t>
      </w:r>
    </w:p>
    <w:p w:rsidR="00F0101B" w:rsidRPr="0062296F" w:rsidRDefault="00F0101B">
      <w:pPr>
        <w:rPr>
          <w:rFonts w:ascii="Times New Roman" w:hAnsi="Times New Roman" w:cs="Times New Roman"/>
        </w:rPr>
      </w:pPr>
    </w:p>
    <w:sectPr w:rsidR="00F0101B" w:rsidRPr="0062296F" w:rsidSect="00417B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C4FAF"/>
    <w:multiLevelType w:val="hybridMultilevel"/>
    <w:tmpl w:val="CCF2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0101B"/>
    <w:rsid w:val="00036747"/>
    <w:rsid w:val="00214565"/>
    <w:rsid w:val="00230E39"/>
    <w:rsid w:val="002625BC"/>
    <w:rsid w:val="00417BFA"/>
    <w:rsid w:val="0062296F"/>
    <w:rsid w:val="00921351"/>
    <w:rsid w:val="00993416"/>
    <w:rsid w:val="00E57DA9"/>
    <w:rsid w:val="00F010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3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 Start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Belinda</cp:lastModifiedBy>
  <cp:revision>2</cp:revision>
  <cp:lastPrinted>2010-07-23T09:50:00Z</cp:lastPrinted>
  <dcterms:created xsi:type="dcterms:W3CDTF">2013-06-19T13:09:00Z</dcterms:created>
  <dcterms:modified xsi:type="dcterms:W3CDTF">2013-06-19T13:09:00Z</dcterms:modified>
</cp:coreProperties>
</file>