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EF" w:rsidRPr="004363EF" w:rsidRDefault="004363EF" w:rsidP="004363EF">
      <w:pPr>
        <w:spacing w:after="0" w:line="240" w:lineRule="auto"/>
        <w:ind w:left="360"/>
        <w:rPr>
          <w:rFonts w:ascii="Tahoma" w:eastAsia="Times New Roman" w:hAnsi="Tahoma" w:cs="Tahoma"/>
          <w:b/>
          <w:color w:val="444444"/>
          <w:sz w:val="40"/>
          <w:szCs w:val="40"/>
          <w:lang w:eastAsia="en-GB"/>
        </w:rPr>
      </w:pPr>
      <w:r w:rsidRPr="004363EF">
        <w:rPr>
          <w:rFonts w:ascii="Tahoma" w:eastAsia="Times New Roman" w:hAnsi="Tahoma" w:cs="Tahoma"/>
          <w:b/>
          <w:color w:val="444444"/>
          <w:sz w:val="40"/>
          <w:szCs w:val="40"/>
          <w:lang w:eastAsia="en-GB"/>
        </w:rPr>
        <w:t xml:space="preserve">What causes a Personality </w:t>
      </w:r>
      <w:proofErr w:type="gramStart"/>
      <w:r w:rsidRPr="004363EF">
        <w:rPr>
          <w:rFonts w:ascii="Tahoma" w:eastAsia="Times New Roman" w:hAnsi="Tahoma" w:cs="Tahoma"/>
          <w:b/>
          <w:color w:val="444444"/>
          <w:sz w:val="40"/>
          <w:szCs w:val="40"/>
          <w:lang w:eastAsia="en-GB"/>
        </w:rPr>
        <w:t>Disorder ?</w:t>
      </w:r>
      <w:proofErr w:type="gramEnd"/>
    </w:p>
    <w:p w:rsidR="004363EF" w:rsidRDefault="004363EF" w:rsidP="004363EF">
      <w:pPr>
        <w:spacing w:after="0" w:line="240" w:lineRule="auto"/>
        <w:ind w:left="360"/>
        <w:rPr>
          <w:rFonts w:ascii="Tahoma" w:eastAsia="Times New Roman" w:hAnsi="Tahoma" w:cs="Tahoma"/>
          <w:color w:val="444444"/>
          <w:sz w:val="23"/>
          <w:szCs w:val="23"/>
          <w:lang w:eastAsia="en-GB"/>
        </w:rPr>
      </w:pPr>
    </w:p>
    <w:p w:rsidR="004363EF" w:rsidRDefault="004363EF" w:rsidP="004363EF">
      <w:pPr>
        <w:spacing w:after="0" w:line="240" w:lineRule="auto"/>
        <w:ind w:left="360"/>
        <w:rPr>
          <w:rFonts w:ascii="Tahoma" w:eastAsia="Times New Roman" w:hAnsi="Tahoma" w:cs="Tahoma"/>
          <w:color w:val="444444"/>
          <w:sz w:val="23"/>
          <w:szCs w:val="23"/>
          <w:lang w:eastAsia="en-GB"/>
        </w:rPr>
      </w:pPr>
    </w:p>
    <w:p w:rsidR="004363EF" w:rsidRDefault="004363EF" w:rsidP="004363EF">
      <w:pPr>
        <w:spacing w:after="0" w:line="240" w:lineRule="auto"/>
        <w:ind w:left="360"/>
        <w:rPr>
          <w:rFonts w:ascii="Tahoma" w:eastAsia="Times New Roman" w:hAnsi="Tahoma" w:cs="Tahoma"/>
          <w:color w:val="444444"/>
          <w:sz w:val="23"/>
          <w:szCs w:val="23"/>
          <w:lang w:eastAsia="en-GB"/>
        </w:rPr>
      </w:pPr>
    </w:p>
    <w:p w:rsidR="004363EF" w:rsidRPr="004363EF" w:rsidRDefault="004363EF" w:rsidP="004363EF">
      <w:pPr>
        <w:spacing w:after="0" w:line="240" w:lineRule="auto"/>
        <w:rPr>
          <w:rFonts w:ascii="Tahoma" w:eastAsia="Times New Roman" w:hAnsi="Tahoma" w:cs="Tahoma"/>
          <w:color w:val="444444"/>
          <w:sz w:val="23"/>
          <w:szCs w:val="23"/>
          <w:lang w:eastAsia="en-GB"/>
        </w:rPr>
      </w:pPr>
      <w:r>
        <w:rPr>
          <w:rFonts w:ascii="Tahoma" w:eastAsia="Times New Roman" w:hAnsi="Tahoma" w:cs="Tahoma"/>
          <w:color w:val="444444"/>
          <w:sz w:val="23"/>
          <w:szCs w:val="23"/>
          <w:lang w:eastAsia="en-GB"/>
        </w:rPr>
        <w:t>A</w:t>
      </w:r>
      <w:r w:rsidRPr="004363EF">
        <w:rPr>
          <w:rFonts w:ascii="Tahoma" w:eastAsia="Times New Roman" w:hAnsi="Tahoma" w:cs="Tahoma"/>
          <w:color w:val="444444"/>
          <w:sz w:val="23"/>
          <w:szCs w:val="23"/>
          <w:lang w:eastAsia="en-GB"/>
        </w:rPr>
        <w:t>n unstable or chaotic family life, such as living with a parent who is an alcoholic or who struggles to manage a mental health problem</w:t>
      </w:r>
    </w:p>
    <w:p w:rsidR="004363EF" w:rsidRDefault="004363EF" w:rsidP="004363EF">
      <w:pPr>
        <w:spacing w:after="0" w:line="240" w:lineRule="auto"/>
        <w:ind w:left="360"/>
        <w:rPr>
          <w:rFonts w:ascii="Tahoma" w:eastAsia="Times New Roman" w:hAnsi="Tahoma" w:cs="Tahoma"/>
          <w:color w:val="444444"/>
          <w:sz w:val="23"/>
          <w:szCs w:val="23"/>
          <w:lang w:eastAsia="en-GB"/>
        </w:rPr>
      </w:pPr>
    </w:p>
    <w:p w:rsidR="004363EF" w:rsidRPr="004363EF" w:rsidRDefault="004363EF" w:rsidP="004363EF">
      <w:pPr>
        <w:spacing w:after="0" w:line="240" w:lineRule="auto"/>
        <w:rPr>
          <w:rFonts w:ascii="Tahoma" w:eastAsia="Times New Roman" w:hAnsi="Tahoma" w:cs="Tahoma"/>
          <w:color w:val="444444"/>
          <w:sz w:val="23"/>
          <w:szCs w:val="23"/>
          <w:lang w:eastAsia="en-GB"/>
        </w:rPr>
      </w:pPr>
      <w:r>
        <w:rPr>
          <w:rFonts w:ascii="Tahoma" w:eastAsia="Times New Roman" w:hAnsi="Tahoma" w:cs="Tahoma"/>
          <w:color w:val="444444"/>
          <w:sz w:val="23"/>
          <w:szCs w:val="23"/>
          <w:lang w:eastAsia="en-GB"/>
        </w:rPr>
        <w:t>L</w:t>
      </w:r>
      <w:r w:rsidRPr="004363EF">
        <w:rPr>
          <w:rFonts w:ascii="Tahoma" w:eastAsia="Times New Roman" w:hAnsi="Tahoma" w:cs="Tahoma"/>
          <w:color w:val="444444"/>
          <w:sz w:val="23"/>
          <w:szCs w:val="23"/>
          <w:lang w:eastAsia="en-GB"/>
        </w:rPr>
        <w:t>ittle or no support from your caregiver – this may be especially hard if you experienced a traumatic event or situation</w:t>
      </w:r>
    </w:p>
    <w:p w:rsidR="004363EF" w:rsidRDefault="004363EF" w:rsidP="004363EF">
      <w:pPr>
        <w:spacing w:after="0" w:line="240" w:lineRule="auto"/>
        <w:rPr>
          <w:rFonts w:ascii="Tahoma" w:eastAsia="Times New Roman" w:hAnsi="Tahoma" w:cs="Tahoma"/>
          <w:color w:val="444444"/>
          <w:sz w:val="23"/>
          <w:szCs w:val="23"/>
          <w:lang w:eastAsia="en-GB"/>
        </w:rPr>
      </w:pPr>
    </w:p>
    <w:p w:rsidR="004363EF" w:rsidRPr="004363EF" w:rsidRDefault="004363EF" w:rsidP="004363EF">
      <w:pPr>
        <w:spacing w:after="0" w:line="240" w:lineRule="auto"/>
        <w:rPr>
          <w:rFonts w:ascii="Tahoma" w:eastAsia="Times New Roman" w:hAnsi="Tahoma" w:cs="Tahoma"/>
          <w:color w:val="444444"/>
          <w:sz w:val="23"/>
          <w:szCs w:val="23"/>
          <w:lang w:eastAsia="en-GB"/>
        </w:rPr>
      </w:pPr>
      <w:r>
        <w:rPr>
          <w:rFonts w:ascii="Tahoma" w:eastAsia="Times New Roman" w:hAnsi="Tahoma" w:cs="Tahoma"/>
          <w:color w:val="444444"/>
          <w:sz w:val="23"/>
          <w:szCs w:val="23"/>
          <w:lang w:eastAsia="en-GB"/>
        </w:rPr>
        <w:t>A</w:t>
      </w:r>
      <w:r w:rsidRPr="004363EF">
        <w:rPr>
          <w:rFonts w:ascii="Tahoma" w:eastAsia="Times New Roman" w:hAnsi="Tahoma" w:cs="Tahoma"/>
          <w:color w:val="444444"/>
          <w:sz w:val="23"/>
          <w:szCs w:val="23"/>
          <w:lang w:eastAsia="en-GB"/>
        </w:rPr>
        <w:t xml:space="preserve"> lack of support or bad experiences during your school life, in your peer group or wider community</w:t>
      </w:r>
    </w:p>
    <w:p w:rsidR="004363EF" w:rsidRPr="004363EF" w:rsidRDefault="004363EF" w:rsidP="004363EF">
      <w:pPr>
        <w:numPr>
          <w:ilvl w:val="0"/>
          <w:numId w:val="1"/>
        </w:numPr>
        <w:spacing w:after="0" w:line="240" w:lineRule="auto"/>
        <w:rPr>
          <w:rFonts w:ascii="Tahoma" w:eastAsia="Times New Roman" w:hAnsi="Tahoma" w:cs="Tahoma"/>
          <w:color w:val="444444"/>
          <w:sz w:val="23"/>
          <w:szCs w:val="23"/>
          <w:lang w:eastAsia="en-GB"/>
        </w:rPr>
      </w:pPr>
      <w:r w:rsidRPr="004363EF">
        <w:rPr>
          <w:rFonts w:ascii="Tahoma" w:eastAsia="Times New Roman" w:hAnsi="Tahoma" w:cs="Tahoma"/>
          <w:color w:val="444444"/>
          <w:sz w:val="23"/>
          <w:szCs w:val="23"/>
          <w:lang w:eastAsia="en-GB"/>
        </w:rPr>
        <w:t>neglect</w:t>
      </w:r>
    </w:p>
    <w:p w:rsidR="004363EF" w:rsidRPr="004363EF" w:rsidRDefault="004363EF" w:rsidP="004363EF">
      <w:pPr>
        <w:numPr>
          <w:ilvl w:val="0"/>
          <w:numId w:val="1"/>
        </w:numPr>
        <w:spacing w:after="0" w:line="240" w:lineRule="auto"/>
        <w:rPr>
          <w:rFonts w:ascii="Tahoma" w:eastAsia="Times New Roman" w:hAnsi="Tahoma" w:cs="Tahoma"/>
          <w:color w:val="444444"/>
          <w:sz w:val="23"/>
          <w:szCs w:val="23"/>
          <w:lang w:eastAsia="en-GB"/>
        </w:rPr>
      </w:pPr>
      <w:r w:rsidRPr="004363EF">
        <w:rPr>
          <w:rFonts w:ascii="Tahoma" w:eastAsia="Times New Roman" w:hAnsi="Tahoma" w:cs="Tahoma"/>
          <w:color w:val="444444"/>
          <w:sz w:val="23"/>
          <w:szCs w:val="23"/>
          <w:lang w:eastAsia="en-GB"/>
        </w:rPr>
        <w:t>losing a parent or sudden bereavement</w:t>
      </w:r>
    </w:p>
    <w:p w:rsidR="004363EF" w:rsidRPr="004363EF" w:rsidRDefault="004363EF" w:rsidP="004363EF">
      <w:pPr>
        <w:numPr>
          <w:ilvl w:val="0"/>
          <w:numId w:val="1"/>
        </w:numPr>
        <w:spacing w:after="0" w:line="240" w:lineRule="auto"/>
        <w:rPr>
          <w:rFonts w:ascii="Tahoma" w:eastAsia="Times New Roman" w:hAnsi="Tahoma" w:cs="Tahoma"/>
          <w:color w:val="444444"/>
          <w:sz w:val="23"/>
          <w:szCs w:val="23"/>
          <w:lang w:eastAsia="en-GB"/>
        </w:rPr>
      </w:pPr>
      <w:hyperlink r:id="rId5" w:tooltip="Types of abuse" w:history="1">
        <w:r w:rsidRPr="004363EF">
          <w:rPr>
            <w:rFonts w:ascii="Tahoma" w:eastAsia="Times New Roman" w:hAnsi="Tahoma" w:cs="Tahoma"/>
            <w:color w:val="033579"/>
            <w:sz w:val="23"/>
            <w:szCs w:val="23"/>
            <w:lang w:eastAsia="en-GB"/>
          </w:rPr>
          <w:t>verbal, physical or sexual abuse</w:t>
        </w:r>
      </w:hyperlink>
    </w:p>
    <w:p w:rsidR="004363EF" w:rsidRPr="004363EF" w:rsidRDefault="004363EF" w:rsidP="004363EF">
      <w:pPr>
        <w:numPr>
          <w:ilvl w:val="0"/>
          <w:numId w:val="1"/>
        </w:numPr>
        <w:spacing w:after="0" w:line="240" w:lineRule="auto"/>
        <w:rPr>
          <w:rFonts w:ascii="Tahoma" w:eastAsia="Times New Roman" w:hAnsi="Tahoma" w:cs="Tahoma"/>
          <w:color w:val="444444"/>
          <w:sz w:val="23"/>
          <w:szCs w:val="23"/>
          <w:lang w:eastAsia="en-GB"/>
        </w:rPr>
      </w:pPr>
      <w:r w:rsidRPr="004363EF">
        <w:rPr>
          <w:rFonts w:ascii="Tahoma" w:eastAsia="Times New Roman" w:hAnsi="Tahoma" w:cs="Tahoma"/>
          <w:color w:val="444444"/>
          <w:sz w:val="23"/>
          <w:szCs w:val="23"/>
          <w:lang w:eastAsia="en-GB"/>
        </w:rPr>
        <w:t>being involved in major incidents or accidents</w:t>
      </w:r>
    </w:p>
    <w:p w:rsidR="004363EF" w:rsidRDefault="004363EF"/>
    <w:p w:rsidR="004363EF" w:rsidRDefault="004363EF">
      <w:pPr>
        <w:rPr>
          <w:rFonts w:ascii="Tahoma" w:hAnsi="Tahoma" w:cs="Tahoma"/>
          <w:color w:val="444444"/>
          <w:sz w:val="23"/>
          <w:szCs w:val="23"/>
        </w:rPr>
      </w:pPr>
      <w:r>
        <w:rPr>
          <w:rFonts w:ascii="Tahoma" w:hAnsi="Tahoma" w:cs="Tahoma"/>
          <w:color w:val="444444"/>
          <w:sz w:val="23"/>
          <w:szCs w:val="23"/>
        </w:rPr>
        <w:t>The environment we grow up in and the quality of care we receive can affect the way our personality develops.</w:t>
      </w:r>
    </w:p>
    <w:p w:rsidR="004363EF" w:rsidRDefault="004363EF">
      <w:pPr>
        <w:rPr>
          <w:rFonts w:ascii="Tahoma" w:hAnsi="Tahoma" w:cs="Tahoma"/>
          <w:color w:val="444444"/>
          <w:sz w:val="23"/>
          <w:szCs w:val="23"/>
        </w:rPr>
      </w:pPr>
      <w:r>
        <w:rPr>
          <w:rFonts w:ascii="Tahoma" w:hAnsi="Tahoma" w:cs="Tahoma"/>
          <w:color w:val="444444"/>
          <w:sz w:val="23"/>
          <w:szCs w:val="23"/>
        </w:rPr>
        <w:t>If you had a difficult childhood or experiences like these, you might have developed certain beliefs about how people think and how relationships work. You might have developed certain strategies for coping which aren't helpful in your adult life.</w:t>
      </w:r>
    </w:p>
    <w:p w:rsidR="004363EF" w:rsidRDefault="004363EF" w:rsidP="004363EF">
      <w:pPr>
        <w:pStyle w:val="NormalWeb"/>
        <w:spacing w:before="0" w:beforeAutospacing="0" w:after="150" w:afterAutospacing="0"/>
        <w:rPr>
          <w:rFonts w:ascii="Tahoma" w:hAnsi="Tahoma" w:cs="Tahoma"/>
          <w:color w:val="444444"/>
          <w:sz w:val="23"/>
          <w:szCs w:val="23"/>
        </w:rPr>
      </w:pPr>
      <w:r>
        <w:rPr>
          <w:rFonts w:ascii="Tahoma" w:hAnsi="Tahoma" w:cs="Tahoma"/>
          <w:color w:val="444444"/>
          <w:sz w:val="23"/>
          <w:szCs w:val="23"/>
        </w:rPr>
        <w:t>Some elements of our personality are inherited. We are born with different temperaments – for example, babies vary in how active they are, their attention span and how they adapt to change.</w:t>
      </w:r>
    </w:p>
    <w:p w:rsidR="004363EF" w:rsidRDefault="004363EF" w:rsidP="004363EF">
      <w:pPr>
        <w:pStyle w:val="NormalWeb"/>
        <w:spacing w:before="0" w:beforeAutospacing="0" w:after="150" w:afterAutospacing="0"/>
        <w:rPr>
          <w:rFonts w:ascii="Tahoma" w:hAnsi="Tahoma" w:cs="Tahoma"/>
          <w:color w:val="444444"/>
          <w:sz w:val="23"/>
          <w:szCs w:val="23"/>
        </w:rPr>
      </w:pPr>
      <w:r>
        <w:rPr>
          <w:rFonts w:ascii="Tahoma" w:hAnsi="Tahoma" w:cs="Tahoma"/>
          <w:color w:val="444444"/>
          <w:sz w:val="23"/>
          <w:szCs w:val="23"/>
        </w:rPr>
        <w:t>Some experts believe inheritance may play a part in the development of personality disorder.</w:t>
      </w:r>
    </w:p>
    <w:p w:rsidR="004363EF" w:rsidRDefault="004363EF" w:rsidP="004363EF">
      <w:pPr>
        <w:pStyle w:val="NormalWeb"/>
        <w:spacing w:before="0" w:beforeAutospacing="0" w:after="150" w:afterAutospacing="0"/>
        <w:rPr>
          <w:rFonts w:ascii="Tahoma" w:hAnsi="Tahoma" w:cs="Tahoma"/>
          <w:color w:val="444444"/>
          <w:sz w:val="23"/>
          <w:szCs w:val="23"/>
        </w:rPr>
      </w:pPr>
    </w:p>
    <w:p w:rsidR="004363EF" w:rsidRDefault="004363EF"/>
    <w:p w:rsidR="004363EF" w:rsidRDefault="004363EF">
      <w:bookmarkStart w:id="0" w:name="_GoBack"/>
      <w:bookmarkEnd w:id="0"/>
      <w:r>
        <w:rPr>
          <w:noProof/>
          <w:lang w:eastAsia="en-GB"/>
        </w:rPr>
        <w:drawing>
          <wp:inline distT="0" distB="0" distL="0" distR="0" wp14:anchorId="21168258" wp14:editId="28C557A0">
            <wp:extent cx="5730875" cy="2667000"/>
            <wp:effectExtent l="0" t="0" r="3175" b="0"/>
            <wp:docPr id="1" name="Picture 1" descr="Image result for clip art sad famil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sad family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06" cy="2668457"/>
                    </a:xfrm>
                    <a:prstGeom prst="rect">
                      <a:avLst/>
                    </a:prstGeom>
                    <a:noFill/>
                    <a:ln>
                      <a:noFill/>
                    </a:ln>
                  </pic:spPr>
                </pic:pic>
              </a:graphicData>
            </a:graphic>
          </wp:inline>
        </w:drawing>
      </w:r>
    </w:p>
    <w:sectPr w:rsidR="00436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4717"/>
    <w:multiLevelType w:val="multilevel"/>
    <w:tmpl w:val="0F6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D2141"/>
    <w:multiLevelType w:val="multilevel"/>
    <w:tmpl w:val="F4C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EF"/>
    <w:rsid w:val="004363EF"/>
    <w:rsid w:val="00E3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B13B5-A984-4042-BC99-25DCE61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3EF"/>
    <w:rPr>
      <w:color w:val="0000FF"/>
      <w:u w:val="single"/>
    </w:rPr>
  </w:style>
  <w:style w:type="paragraph" w:styleId="NormalWeb">
    <w:name w:val="Normal (Web)"/>
    <w:basedOn w:val="Normal"/>
    <w:uiPriority w:val="99"/>
    <w:semiHidden/>
    <w:unhideWhenUsed/>
    <w:rsid w:val="004363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63EF"/>
    <w:pPr>
      <w:ind w:left="720"/>
      <w:contextualSpacing/>
    </w:pPr>
  </w:style>
  <w:style w:type="paragraph" w:styleId="BalloonText">
    <w:name w:val="Balloon Text"/>
    <w:basedOn w:val="Normal"/>
    <w:link w:val="BalloonTextChar"/>
    <w:uiPriority w:val="99"/>
    <w:semiHidden/>
    <w:unhideWhenUsed/>
    <w:rsid w:val="00436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4765">
      <w:bodyDiv w:val="1"/>
      <w:marLeft w:val="0"/>
      <w:marRight w:val="0"/>
      <w:marTop w:val="0"/>
      <w:marBottom w:val="0"/>
      <w:divBdr>
        <w:top w:val="none" w:sz="0" w:space="0" w:color="auto"/>
        <w:left w:val="none" w:sz="0" w:space="0" w:color="auto"/>
        <w:bottom w:val="none" w:sz="0" w:space="0" w:color="auto"/>
        <w:right w:val="none" w:sz="0" w:space="0" w:color="auto"/>
      </w:divBdr>
    </w:div>
    <w:div w:id="1477141781">
      <w:bodyDiv w:val="1"/>
      <w:marLeft w:val="0"/>
      <w:marRight w:val="0"/>
      <w:marTop w:val="0"/>
      <w:marBottom w:val="0"/>
      <w:divBdr>
        <w:top w:val="none" w:sz="0" w:space="0" w:color="auto"/>
        <w:left w:val="none" w:sz="0" w:space="0" w:color="auto"/>
        <w:bottom w:val="none" w:sz="0" w:space="0" w:color="auto"/>
        <w:right w:val="none" w:sz="0" w:space="0" w:color="auto"/>
      </w:divBdr>
    </w:div>
    <w:div w:id="16110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ind.org.uk/information-support/guides-to-support-and-services/ab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cp:lastPrinted>2017-08-30T13:49:00Z</cp:lastPrinted>
  <dcterms:created xsi:type="dcterms:W3CDTF">2017-08-30T13:41:00Z</dcterms:created>
  <dcterms:modified xsi:type="dcterms:W3CDTF">2017-08-30T13:49:00Z</dcterms:modified>
</cp:coreProperties>
</file>