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b/>
          <w:bCs/>
          <w:color w:val="333333"/>
          <w:lang w:eastAsia="en-GB"/>
        </w:rPr>
        <w:t>Dissociative disorders are a range of conditions that can cause physical and psychological problems.</w:t>
      </w:r>
    </w:p>
    <w:p w:rsid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bookmarkStart w:id="0" w:name="_GoBack"/>
      <w:bookmarkEnd w:id="0"/>
      <w:r w:rsidRPr="00FA1717">
        <w:rPr>
          <w:rFonts w:ascii="Comic Sans MS" w:eastAsia="Times New Roman" w:hAnsi="Comic Sans MS" w:cs="Arial"/>
          <w:color w:val="333333"/>
          <w:lang w:eastAsia="en-GB"/>
        </w:rPr>
        <w:t>Some dissociative disorders are very short-lived, perhaps following a traumatic life event, and resolve on their own over a matter of weeks or months. Others can last much longer.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Someone with a dissociative disorder may have problems with: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</w:p>
    <w:p w:rsidR="00FA1717" w:rsidRPr="00FA1717" w:rsidRDefault="00FA1717" w:rsidP="00FA1717">
      <w:pPr>
        <w:spacing w:after="0" w:line="240" w:lineRule="auto"/>
        <w:outlineLvl w:val="1"/>
        <w:rPr>
          <w:rFonts w:ascii="Comic Sans MS" w:eastAsia="Times New Roman" w:hAnsi="Comic Sans MS" w:cs="Arial"/>
          <w:color w:val="578300"/>
          <w:lang w:eastAsia="en-GB"/>
        </w:rPr>
      </w:pPr>
      <w:r w:rsidRPr="00FA1717">
        <w:rPr>
          <w:rFonts w:ascii="Comic Sans MS" w:eastAsia="Times New Roman" w:hAnsi="Comic Sans MS" w:cs="Arial"/>
          <w:color w:val="578300"/>
          <w:lang w:eastAsia="en-GB"/>
        </w:rPr>
        <w:t>Dissociation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Dissociation is a way the mind copes with too much stress. People who dissociate may feel disconnected from themselves and the world around them.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Periods of dissociation can last for a relatively short time (hours or days) or for much longer (weeks or months).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Many people with a dissociative disorder have had a traumatic event during childhood. They may dissociate and avoid dealing with it as a way of coping with it.</w:t>
      </w:r>
    </w:p>
    <w:p w:rsidR="00FA1717" w:rsidRPr="00FA1717" w:rsidRDefault="00FA1717" w:rsidP="00FA1717">
      <w:pPr>
        <w:spacing w:before="240" w:after="72" w:line="240" w:lineRule="auto"/>
        <w:outlineLvl w:val="2"/>
        <w:rPr>
          <w:rFonts w:ascii="Comic Sans MS" w:eastAsia="Times New Roman" w:hAnsi="Comic Sans MS" w:cs="Arial"/>
          <w:color w:val="578300"/>
          <w:lang w:eastAsia="en-GB"/>
        </w:rPr>
      </w:pPr>
      <w:r w:rsidRPr="00FA1717">
        <w:rPr>
          <w:rFonts w:ascii="Comic Sans MS" w:eastAsia="Times New Roman" w:hAnsi="Comic Sans MS" w:cs="Arial"/>
          <w:color w:val="578300"/>
          <w:lang w:eastAsia="en-GB"/>
        </w:rPr>
        <w:t>Dissociative disorders of movement and sensation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Dissociative disorders of movement or sensation include convulsions (seizures), </w:t>
      </w:r>
      <w:hyperlink r:id="rId5" w:history="1">
        <w:r w:rsidRPr="00FA1717">
          <w:rPr>
            <w:rFonts w:ascii="Comic Sans MS" w:eastAsia="Times New Roman" w:hAnsi="Comic Sans MS" w:cs="Arial"/>
            <w:color w:val="0064B7"/>
            <w:u w:val="single"/>
            <w:lang w:eastAsia="en-GB"/>
          </w:rPr>
          <w:t>paralysis</w:t>
        </w:r>
      </w:hyperlink>
      <w:r w:rsidRPr="00FA1717">
        <w:rPr>
          <w:rFonts w:ascii="Comic Sans MS" w:eastAsia="Times New Roman" w:hAnsi="Comic Sans MS" w:cs="Arial"/>
          <w:color w:val="333333"/>
          <w:lang w:eastAsia="en-GB"/>
        </w:rPr>
        <w:t>, and loss of sensation.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There doesn't appear to be a physical cause, but it seems to be the result of a communication problem within the brain.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The symptoms are sometimes confused with neurological disorders like epilepsy or stroke.</w:t>
      </w:r>
    </w:p>
    <w:p w:rsidR="00FA1717" w:rsidRPr="00FA1717" w:rsidRDefault="00FA1717" w:rsidP="00FA1717">
      <w:pPr>
        <w:spacing w:before="240" w:after="72" w:line="240" w:lineRule="auto"/>
        <w:outlineLvl w:val="2"/>
        <w:rPr>
          <w:rFonts w:ascii="Comic Sans MS" w:eastAsia="Times New Roman" w:hAnsi="Comic Sans MS" w:cs="Arial"/>
          <w:color w:val="578300"/>
          <w:lang w:eastAsia="en-GB"/>
        </w:rPr>
      </w:pPr>
      <w:r w:rsidRPr="00FA1717">
        <w:rPr>
          <w:rFonts w:ascii="Comic Sans MS" w:eastAsia="Times New Roman" w:hAnsi="Comic Sans MS" w:cs="Arial"/>
          <w:color w:val="578300"/>
          <w:lang w:eastAsia="en-GB"/>
        </w:rPr>
        <w:t>Dissociative amnesia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Someone with dissociative amnesia will have periods where they can't remember information about themselves or events in their past life. They may also forget a learnt talent or skill.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These gaps in memory are much more severe than normal forgetfulness and aren't the result of an underlying medical condition.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Some people with dissociative amnesia find themselves in a strange place without knowing how they got there. They may have travelled there on purpose, or wandered in a confused state.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These blank episodes may last minutes, hours or days. In rare cases, they can last months or years.</w:t>
      </w:r>
    </w:p>
    <w:p w:rsidR="00FA1717" w:rsidRPr="00FA1717" w:rsidRDefault="00FA1717" w:rsidP="00FA1717">
      <w:pPr>
        <w:spacing w:before="240" w:after="72" w:line="240" w:lineRule="auto"/>
        <w:outlineLvl w:val="2"/>
        <w:rPr>
          <w:rFonts w:ascii="Comic Sans MS" w:eastAsia="Times New Roman" w:hAnsi="Comic Sans MS" w:cs="Arial"/>
          <w:color w:val="578300"/>
          <w:lang w:eastAsia="en-GB"/>
        </w:rPr>
      </w:pPr>
      <w:r w:rsidRPr="00FA1717">
        <w:rPr>
          <w:rFonts w:ascii="Comic Sans MS" w:eastAsia="Times New Roman" w:hAnsi="Comic Sans MS" w:cs="Arial"/>
          <w:color w:val="578300"/>
          <w:lang w:eastAsia="en-GB"/>
        </w:rPr>
        <w:t>Dissociative identity disorder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Dissociative identity disorder, or multiple personality disorder, is an unusual disorder.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Someone diagnosed with dissociative identity disorder may feel uncertain about their identity and who they are.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t>They may feel the presence of other identities – each with their own names, voices, personal histories and mannerisms.</w:t>
      </w:r>
    </w:p>
    <w:p w:rsidR="00FA1717" w:rsidRPr="00FA1717" w:rsidRDefault="00FA1717" w:rsidP="00FA1717">
      <w:pPr>
        <w:spacing w:after="0" w:line="336" w:lineRule="atLeast"/>
        <w:rPr>
          <w:rFonts w:ascii="Comic Sans MS" w:eastAsia="Times New Roman" w:hAnsi="Comic Sans MS" w:cs="Arial"/>
          <w:color w:val="333333"/>
          <w:lang w:eastAsia="en-GB"/>
        </w:rPr>
      </w:pPr>
      <w:r w:rsidRPr="00FA1717">
        <w:rPr>
          <w:rFonts w:ascii="Comic Sans MS" w:eastAsia="Times New Roman" w:hAnsi="Comic Sans MS" w:cs="Arial"/>
          <w:color w:val="333333"/>
          <w:lang w:eastAsia="en-GB"/>
        </w:rPr>
        <w:lastRenderedPageBreak/>
        <w:t>Typical symptoms include:</w:t>
      </w:r>
    </w:p>
    <w:p w:rsidR="00FA1717" w:rsidRPr="00FA1717" w:rsidRDefault="00FA1717" w:rsidP="00FA1717">
      <w:pPr>
        <w:numPr>
          <w:ilvl w:val="0"/>
          <w:numId w:val="3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FA1717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feeling like a stranger to yourself</w:t>
      </w:r>
    </w:p>
    <w:p w:rsidR="00FA1717" w:rsidRPr="00FA1717" w:rsidRDefault="00FA1717" w:rsidP="00FA1717">
      <w:pPr>
        <w:numPr>
          <w:ilvl w:val="0"/>
          <w:numId w:val="3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FA1717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feeling like there are different people within you</w:t>
      </w:r>
    </w:p>
    <w:p w:rsidR="00FA1717" w:rsidRPr="00FA1717" w:rsidRDefault="00FA1717" w:rsidP="00FA1717">
      <w:pPr>
        <w:numPr>
          <w:ilvl w:val="0"/>
          <w:numId w:val="3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FA1717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referring to yourself as "we"</w:t>
      </w:r>
    </w:p>
    <w:p w:rsidR="00FA1717" w:rsidRPr="00FA1717" w:rsidRDefault="00FA1717" w:rsidP="00FA1717">
      <w:pPr>
        <w:numPr>
          <w:ilvl w:val="0"/>
          <w:numId w:val="3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FA1717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behaving out of character</w:t>
      </w:r>
    </w:p>
    <w:p w:rsidR="00FA1717" w:rsidRPr="00FA1717" w:rsidRDefault="00FA1717" w:rsidP="00FA1717">
      <w:pPr>
        <w:numPr>
          <w:ilvl w:val="0"/>
          <w:numId w:val="3"/>
        </w:numPr>
        <w:spacing w:after="72" w:line="336" w:lineRule="atLeast"/>
        <w:rPr>
          <w:rFonts w:ascii="Arial" w:eastAsia="Times New Roman" w:hAnsi="Arial" w:cs="Arial"/>
          <w:color w:val="333333"/>
          <w:sz w:val="26"/>
          <w:szCs w:val="26"/>
          <w:lang w:eastAsia="en-GB"/>
        </w:rPr>
      </w:pPr>
      <w:r w:rsidRPr="00FA1717">
        <w:rPr>
          <w:rFonts w:ascii="Arial" w:eastAsia="Times New Roman" w:hAnsi="Arial" w:cs="Arial"/>
          <w:color w:val="333333"/>
          <w:sz w:val="26"/>
          <w:szCs w:val="26"/>
          <w:lang w:eastAsia="en-GB"/>
        </w:rPr>
        <w:t>writing in different handwriting</w:t>
      </w:r>
    </w:p>
    <w:p w:rsidR="00951007" w:rsidRDefault="00951007"/>
    <w:sectPr w:rsidR="0095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1368B"/>
    <w:multiLevelType w:val="multilevel"/>
    <w:tmpl w:val="65D2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72F66"/>
    <w:multiLevelType w:val="multilevel"/>
    <w:tmpl w:val="19D2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3068B"/>
    <w:multiLevelType w:val="multilevel"/>
    <w:tmpl w:val="7FD4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17"/>
    <w:rsid w:val="00951007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698FE-16D0-4E7B-8AE8-46BA47C0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hs.uk/conditions/Paralysis/Pages/Introduc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1</cp:revision>
  <cp:lastPrinted>2017-10-12T13:21:00Z</cp:lastPrinted>
  <dcterms:created xsi:type="dcterms:W3CDTF">2017-10-12T13:17:00Z</dcterms:created>
  <dcterms:modified xsi:type="dcterms:W3CDTF">2017-10-12T13:21:00Z</dcterms:modified>
</cp:coreProperties>
</file>